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B809" w14:textId="68659160" w:rsidR="00993EFE" w:rsidRPr="002C0BA2" w:rsidRDefault="002C0BA2" w:rsidP="00993EF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Hlk12874366"/>
      <w:r w:rsidRPr="002C0BA2">
        <w:rPr>
          <w:rFonts w:ascii="Arial" w:hAnsi="Arial" w:cs="Arial"/>
          <w:sz w:val="18"/>
          <w:szCs w:val="18"/>
        </w:rPr>
        <w:t xml:space="preserve"> </w:t>
      </w:r>
      <w:r w:rsidR="000768B7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„POSTANOWIENIA DODATKOWE OD OGÓLNYCH WARUNKÓW </w:t>
      </w:r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Ubezpieczenia </w:t>
      </w:r>
      <w:bookmarkStart w:id="1" w:name="_Hlk49330903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odpowiedzialności cywilnej osób fizycznych w życiu prywatnym oraz nauczycieli i dyrektorów placówek oświatowych w ramach oferty EDU Plus zatwierdzonych uchwałą nr 02/03/03/2020 Zarządu InterRisk Towarzystwa Ubezpieczeń Spółki Akcyjnej </w:t>
      </w:r>
      <w:proofErr w:type="spellStart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>Vienna</w:t>
      </w:r>
      <w:proofErr w:type="spellEnd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>Insurance</w:t>
      </w:r>
      <w:proofErr w:type="spellEnd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>Group</w:t>
      </w:r>
      <w:proofErr w:type="spellEnd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 xml:space="preserve"> z dnia 3 marca 2020 roku</w:t>
      </w:r>
      <w:bookmarkEnd w:id="1"/>
      <w:r w:rsidR="00993EFE" w:rsidRPr="002C0BA2">
        <w:rPr>
          <w:rFonts w:ascii="Arial" w:hAnsi="Arial" w:cs="Arial"/>
          <w:b/>
          <w:color w:val="000000" w:themeColor="text1"/>
          <w:sz w:val="18"/>
          <w:szCs w:val="18"/>
        </w:rPr>
        <w:t>”</w:t>
      </w:r>
    </w:p>
    <w:p w14:paraId="3D5D3597" w14:textId="25142469" w:rsidR="00993EFE" w:rsidRPr="00DD68AE" w:rsidRDefault="000768B7" w:rsidP="0048083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 xml:space="preserve">Działając na podstawie art. 812 § 8 k.c. InterRisk Towarzystwo Ubezpieczeń Spółka Akcyjna </w:t>
      </w:r>
      <w:proofErr w:type="spellStart"/>
      <w:r w:rsidRPr="00DD68AE">
        <w:rPr>
          <w:rFonts w:ascii="Arial" w:hAnsi="Arial" w:cs="Arial"/>
          <w:color w:val="000000" w:themeColor="text1"/>
          <w:sz w:val="18"/>
          <w:szCs w:val="18"/>
        </w:rPr>
        <w:t>Vienna</w:t>
      </w:r>
      <w:proofErr w:type="spellEnd"/>
      <w:r w:rsidRPr="00DD68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D68AE">
        <w:rPr>
          <w:rFonts w:ascii="Arial" w:hAnsi="Arial" w:cs="Arial"/>
          <w:color w:val="000000" w:themeColor="text1"/>
          <w:sz w:val="18"/>
          <w:szCs w:val="18"/>
        </w:rPr>
        <w:t>Insurance</w:t>
      </w:r>
      <w:proofErr w:type="spellEnd"/>
      <w:r w:rsidRPr="00DD68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D68AE">
        <w:rPr>
          <w:rFonts w:ascii="Arial" w:hAnsi="Arial" w:cs="Arial"/>
          <w:color w:val="000000" w:themeColor="text1"/>
          <w:sz w:val="18"/>
          <w:szCs w:val="18"/>
        </w:rPr>
        <w:t>Group</w:t>
      </w:r>
      <w:proofErr w:type="spellEnd"/>
      <w:r w:rsidRPr="00DD68AE">
        <w:rPr>
          <w:rFonts w:ascii="Arial" w:hAnsi="Arial" w:cs="Arial"/>
          <w:color w:val="000000" w:themeColor="text1"/>
          <w:sz w:val="18"/>
          <w:szCs w:val="18"/>
        </w:rPr>
        <w:t xml:space="preserve"> wskazuje różnice pomiędzy proponowaną treścią umowy a OWU </w:t>
      </w:r>
      <w:r w:rsidR="00480832" w:rsidRPr="00DD68AE">
        <w:rPr>
          <w:rFonts w:ascii="Arial" w:hAnsi="Arial" w:cs="Arial"/>
          <w:color w:val="000000" w:themeColor="text1"/>
          <w:sz w:val="18"/>
          <w:szCs w:val="18"/>
        </w:rPr>
        <w:t>O</w:t>
      </w:r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 xml:space="preserve">dpowiedzialności cywilnej osób fizycznych w życiu prywatnym oraz nauczycieli i dyrektorów placówek oświatowych w ramach oferty EDU Plus zatwierdzonych uchwałą nr 02/03/03/2020 Zarządu InterRisk Towarzystwa Ubezpieczeń Spółki Akcyjnej </w:t>
      </w:r>
      <w:proofErr w:type="spellStart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>Vienna</w:t>
      </w:r>
      <w:proofErr w:type="spellEnd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>Insurance</w:t>
      </w:r>
      <w:proofErr w:type="spellEnd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>Group</w:t>
      </w:r>
      <w:proofErr w:type="spellEnd"/>
      <w:r w:rsidR="00993EFE" w:rsidRPr="00DD68AE">
        <w:rPr>
          <w:rFonts w:ascii="Arial" w:hAnsi="Arial" w:cs="Arial"/>
          <w:color w:val="000000" w:themeColor="text1"/>
          <w:sz w:val="18"/>
          <w:szCs w:val="18"/>
        </w:rPr>
        <w:t xml:space="preserve"> z dnia 3 marca 2020 roku</w:t>
      </w:r>
    </w:p>
    <w:p w14:paraId="1926FE37" w14:textId="35CABA63" w:rsidR="000768B7" w:rsidRPr="00DD68AE" w:rsidRDefault="000768B7" w:rsidP="00993EFE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b/>
          <w:bCs/>
          <w:color w:val="000000" w:themeColor="text1"/>
          <w:sz w:val="18"/>
          <w:szCs w:val="18"/>
        </w:rPr>
        <w:t>§ 1</w:t>
      </w:r>
    </w:p>
    <w:p w14:paraId="07F3397C" w14:textId="77777777" w:rsidR="000768B7" w:rsidRPr="00DD68AE" w:rsidRDefault="000768B7" w:rsidP="000768B7">
      <w:pPr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>Dla potrzeb niniejszej oferty ubezpieczenia/ umowy ubezpieczenia wprowadza się następujące postanowienia dodatkowe lub odmienne od w/w ogólnych warunków ubezpieczenia.</w:t>
      </w:r>
    </w:p>
    <w:p w14:paraId="7498E248" w14:textId="07D61104" w:rsidR="005E7150" w:rsidRPr="00DD68AE" w:rsidRDefault="00DD68AE" w:rsidP="005E715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K</w:t>
      </w:r>
      <w:r w:rsidR="005E7150" w:rsidRPr="00DD68AE">
        <w:rPr>
          <w:rFonts w:ascii="Arial" w:hAnsi="Arial" w:cs="Arial"/>
          <w:b/>
          <w:bCs/>
          <w:color w:val="000000" w:themeColor="text1"/>
          <w:sz w:val="18"/>
          <w:szCs w:val="18"/>
        </w:rPr>
        <w:t>lauzula nr1,</w:t>
      </w:r>
      <w:r w:rsidR="005E7150" w:rsidRPr="00DD68AE">
        <w:rPr>
          <w:rFonts w:ascii="Arial" w:hAnsi="Arial" w:cs="Arial"/>
          <w:b/>
          <w:bCs/>
          <w:sz w:val="18"/>
          <w:szCs w:val="18"/>
        </w:rPr>
        <w:t xml:space="preserve"> Iż:</w:t>
      </w:r>
    </w:p>
    <w:p w14:paraId="2E471DAC" w14:textId="72BBCF39" w:rsidR="005E7150" w:rsidRDefault="003064F5" w:rsidP="000768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punkt 2.</w:t>
      </w:r>
    </w:p>
    <w:p w14:paraId="32C81F00" w14:textId="54C8BC89" w:rsidR="003064F5" w:rsidRPr="00DD68AE" w:rsidRDefault="003064F5" w:rsidP="000768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Skreśla się</w:t>
      </w:r>
    </w:p>
    <w:p w14:paraId="3998D9C7" w14:textId="70B09047" w:rsidR="005E7150" w:rsidRPr="00DD68AE" w:rsidRDefault="005E7150" w:rsidP="000768B7">
      <w:pPr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>punkt 3.</w:t>
      </w:r>
    </w:p>
    <w:p w14:paraId="0D8152DD" w14:textId="22D5AC8F" w:rsidR="005E7150" w:rsidRPr="00DD68AE" w:rsidRDefault="005E7150" w:rsidP="000768B7">
      <w:pPr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>Skreśla się.</w:t>
      </w:r>
    </w:p>
    <w:p w14:paraId="2C56047F" w14:textId="7AF73468" w:rsidR="005E7150" w:rsidRPr="00DD68AE" w:rsidRDefault="005E7150" w:rsidP="000768B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Klauzula nr 2 </w:t>
      </w:r>
    </w:p>
    <w:p w14:paraId="2136CE3A" w14:textId="7D49A303" w:rsidR="005E7150" w:rsidRPr="00DD68AE" w:rsidRDefault="005E7150" w:rsidP="000768B7">
      <w:pPr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>Punt 3.</w:t>
      </w:r>
    </w:p>
    <w:p w14:paraId="6E2BE2D1" w14:textId="2A099FA4" w:rsidR="005E7150" w:rsidRDefault="005E7150" w:rsidP="000768B7">
      <w:pPr>
        <w:rPr>
          <w:rFonts w:ascii="Arial" w:hAnsi="Arial" w:cs="Arial"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color w:val="000000" w:themeColor="text1"/>
          <w:sz w:val="18"/>
          <w:szCs w:val="18"/>
        </w:rPr>
        <w:t>Skreśla się.</w:t>
      </w:r>
    </w:p>
    <w:p w14:paraId="4E3E19A3" w14:textId="3F8FE8D1" w:rsidR="003064F5" w:rsidRDefault="003064F5" w:rsidP="000768B7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Punkt 4</w:t>
      </w:r>
    </w:p>
    <w:p w14:paraId="0EE37258" w14:textId="6E373365" w:rsidR="003064F5" w:rsidRPr="00DD68AE" w:rsidRDefault="003064F5" w:rsidP="000768B7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Skreśla się.</w:t>
      </w:r>
    </w:p>
    <w:p w14:paraId="48D5A8F6" w14:textId="77777777" w:rsidR="000768B7" w:rsidRPr="00DD68AE" w:rsidRDefault="000768B7" w:rsidP="000768B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b/>
          <w:bCs/>
          <w:color w:val="000000" w:themeColor="text1"/>
          <w:sz w:val="18"/>
          <w:szCs w:val="18"/>
        </w:rPr>
        <w:t>§ 2</w:t>
      </w:r>
    </w:p>
    <w:p w14:paraId="47BFBD68" w14:textId="77777777" w:rsidR="000768B7" w:rsidRPr="00DD68AE" w:rsidRDefault="000768B7" w:rsidP="000768B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D68AE">
        <w:rPr>
          <w:rFonts w:ascii="Arial" w:hAnsi="Arial" w:cs="Arial"/>
          <w:b/>
          <w:bCs/>
          <w:color w:val="000000" w:themeColor="text1"/>
          <w:sz w:val="18"/>
          <w:szCs w:val="18"/>
        </w:rPr>
        <w:t>Ponadto ustala się, że w ramach zawartej umowy:</w:t>
      </w:r>
    </w:p>
    <w:p w14:paraId="75065216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1. wynikłe z czynności udzielania pierwszej pomocy, </w:t>
      </w:r>
    </w:p>
    <w:p w14:paraId="0E880BA2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2. wynikłe z udzielania świadczeń zdrowotnych, </w:t>
      </w:r>
    </w:p>
    <w:p w14:paraId="14330039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3. wyrządzone wskutek rażącego niedbalstwa, </w:t>
      </w:r>
    </w:p>
    <w:p w14:paraId="039C514B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4. powstałe w związku z realizacją zadań obstawy medycznej imprez między innymi </w:t>
      </w:r>
    </w:p>
    <w:p w14:paraId="1EE761C5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organizowanych przez Uczelnię, Samorząd Studentów lub koła studenckie, </w:t>
      </w:r>
    </w:p>
    <w:p w14:paraId="2D9E8CE6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5. wyrządzone podczas odbywania praktyk studenckich, </w:t>
      </w:r>
    </w:p>
    <w:p w14:paraId="36900E39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  <w:r w:rsidRPr="00741FFA">
        <w:rPr>
          <w:rFonts w:ascii="Calibri" w:eastAsia="Calibri" w:hAnsi="Calibri" w:cs="Times New Roman"/>
        </w:rPr>
        <w:t xml:space="preserve">6. wyrządzone przez studenta w mieniu szpitala / przychodni, </w:t>
      </w:r>
    </w:p>
    <w:p w14:paraId="4F7E832A" w14:textId="048D2D0A" w:rsidR="00741FFA" w:rsidRPr="00741FFA" w:rsidRDefault="00D250C2" w:rsidP="00741FFA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741FFA" w:rsidRPr="00741FFA">
        <w:rPr>
          <w:rFonts w:ascii="Calibri" w:eastAsia="Calibri" w:hAnsi="Calibri" w:cs="Times New Roman"/>
        </w:rPr>
        <w:t xml:space="preserve">. wyrządzone przez studenta w mieniu szkoły/przedszkola – praktyki kierunków pedagogika, psychologia </w:t>
      </w:r>
    </w:p>
    <w:p w14:paraId="3F7C3E4F" w14:textId="77777777" w:rsidR="00C71E7C" w:rsidRPr="00C71E7C" w:rsidRDefault="00C71E7C" w:rsidP="00C71E7C">
      <w:pPr>
        <w:spacing w:line="256" w:lineRule="auto"/>
        <w:rPr>
          <w:rFonts w:ascii="Calibri" w:eastAsia="Calibri" w:hAnsi="Calibri" w:cs="Times New Roman"/>
        </w:rPr>
      </w:pPr>
      <w:r w:rsidRPr="00C71E7C">
        <w:rPr>
          <w:rFonts w:ascii="Calibri" w:eastAsia="Calibri" w:hAnsi="Calibri" w:cs="Times New Roman"/>
          <w:b/>
          <w:bCs/>
        </w:rPr>
        <w:t>OC praktykanta obejmuje cały świat</w:t>
      </w:r>
      <w:r w:rsidRPr="00C71E7C">
        <w:rPr>
          <w:rFonts w:ascii="Calibri" w:eastAsia="Calibri" w:hAnsi="Calibri" w:cs="Times New Roman"/>
        </w:rPr>
        <w:t xml:space="preserve">, z zastrzeżeniem limitu 10 000 PLN na jedno i wszystkie zdarzenia na jednego ubezpieczonego dla szkód powstałych na terytoriach Stanów Zjednoczonych Ameryki Północnej, Kanady, Japonii, Australii i Nowej Zelandii. </w:t>
      </w:r>
    </w:p>
    <w:p w14:paraId="54B1B239" w14:textId="77777777" w:rsidR="00741FFA" w:rsidRPr="00741FFA" w:rsidRDefault="00741FFA" w:rsidP="00741FFA">
      <w:pPr>
        <w:spacing w:line="256" w:lineRule="auto"/>
        <w:rPr>
          <w:rFonts w:ascii="Calibri" w:eastAsia="Calibri" w:hAnsi="Calibri" w:cs="Times New Roman"/>
        </w:rPr>
      </w:pPr>
    </w:p>
    <w:p w14:paraId="3BBA9F51" w14:textId="77777777" w:rsidR="000768B7" w:rsidRPr="00DD68AE" w:rsidRDefault="000768B7" w:rsidP="000768B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bookmarkEnd w:id="0"/>
    <w:p w14:paraId="7D7EAD35" w14:textId="77777777" w:rsidR="00C62DED" w:rsidRPr="00DD68AE" w:rsidRDefault="00C62DED">
      <w:pPr>
        <w:rPr>
          <w:rFonts w:ascii="Arial" w:hAnsi="Arial" w:cs="Arial"/>
          <w:sz w:val="18"/>
          <w:szCs w:val="18"/>
        </w:rPr>
      </w:pPr>
    </w:p>
    <w:sectPr w:rsidR="00C62DED" w:rsidRPr="00DD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ED"/>
    <w:rsid w:val="000768B7"/>
    <w:rsid w:val="00112129"/>
    <w:rsid w:val="002C0BA2"/>
    <w:rsid w:val="003032C4"/>
    <w:rsid w:val="003064F5"/>
    <w:rsid w:val="00361A0B"/>
    <w:rsid w:val="00480832"/>
    <w:rsid w:val="004F5251"/>
    <w:rsid w:val="005E7150"/>
    <w:rsid w:val="006B3679"/>
    <w:rsid w:val="00741FFA"/>
    <w:rsid w:val="008B3A12"/>
    <w:rsid w:val="00993EFE"/>
    <w:rsid w:val="00C62DED"/>
    <w:rsid w:val="00C71E7C"/>
    <w:rsid w:val="00D250C2"/>
    <w:rsid w:val="00D36BAE"/>
    <w:rsid w:val="00D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4CAD"/>
  <w15:chartTrackingRefBased/>
  <w15:docId w15:val="{86FEEFC6-BF96-4DF1-8EAF-97B7294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Tercjak, Agnieszka</dc:creator>
  <cp:keywords/>
  <dc:description/>
  <cp:lastModifiedBy>Tercjak, Agnieszka</cp:lastModifiedBy>
  <cp:revision>32</cp:revision>
  <cp:lastPrinted>2020-06-04T07:39:00Z</cp:lastPrinted>
  <dcterms:created xsi:type="dcterms:W3CDTF">2019-07-01T07:46:00Z</dcterms:created>
  <dcterms:modified xsi:type="dcterms:W3CDTF">2021-09-30T12:35:00Z</dcterms:modified>
</cp:coreProperties>
</file>